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8F" w:rsidRPr="008B69A3" w:rsidRDefault="00AD438F" w:rsidP="00AD438F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1440"/>
        <w:rPr>
          <w:rFonts w:ascii="Times New Roman CYR" w:hAnsi="Times New Roman CYR" w:cs="Times New Roman CYR"/>
        </w:rPr>
      </w:pPr>
      <w:r w:rsidRPr="008B69A3">
        <w:rPr>
          <w:rFonts w:ascii="Times New Roman CYR" w:hAnsi="Times New Roman CYR" w:cs="Times New Roman CYR"/>
          <w:b/>
          <w:bCs/>
        </w:rPr>
        <w:t xml:space="preserve">Требования к уровню подготовки </w:t>
      </w:r>
      <w:r>
        <w:rPr>
          <w:rFonts w:ascii="Times New Roman CYR" w:hAnsi="Times New Roman CYR" w:cs="Times New Roman CYR"/>
          <w:b/>
          <w:bCs/>
        </w:rPr>
        <w:t xml:space="preserve"> </w:t>
      </w:r>
      <w:proofErr w:type="gramStart"/>
      <w:r w:rsidRPr="008B69A3">
        <w:rPr>
          <w:rFonts w:ascii="Times New Roman CYR" w:hAnsi="Times New Roman CYR" w:cs="Times New Roman CYR"/>
          <w:b/>
          <w:bCs/>
        </w:rPr>
        <w:t>обучающихся</w:t>
      </w:r>
      <w:proofErr w:type="gramEnd"/>
      <w:r w:rsidRPr="008B69A3">
        <w:rPr>
          <w:rFonts w:ascii="Times New Roman CYR" w:hAnsi="Times New Roman CYR" w:cs="Times New Roman CYR"/>
          <w:b/>
          <w:bCs/>
        </w:rPr>
        <w:t xml:space="preserve"> </w:t>
      </w:r>
    </w:p>
    <w:p w:rsidR="00AD438F" w:rsidRPr="008B69A3" w:rsidRDefault="00AD438F" w:rsidP="00AD438F">
      <w:pPr>
        <w:widowControl w:val="0"/>
        <w:shd w:val="clear" w:color="auto" w:fill="FFFFFF"/>
        <w:autoSpaceDE w:val="0"/>
        <w:autoSpaceDN w:val="0"/>
        <w:adjustRightInd w:val="0"/>
        <w:spacing w:before="298" w:after="0"/>
        <w:ind w:right="83" w:firstLine="851"/>
        <w:rPr>
          <w:rFonts w:ascii="Times New Roman CYR" w:hAnsi="Times New Roman CYR" w:cs="Times New Roman CYR"/>
        </w:rPr>
      </w:pPr>
      <w:r w:rsidRPr="008B69A3">
        <w:rPr>
          <w:rFonts w:ascii="Times New Roman CYR" w:hAnsi="Times New Roman CYR" w:cs="Times New Roman CYR"/>
          <w:b/>
          <w:bCs/>
        </w:rPr>
        <w:t>Учащиеся должны знать:</w:t>
      </w:r>
    </w:p>
    <w:p w:rsidR="00AD438F" w:rsidRPr="008B69A3" w:rsidRDefault="00AD438F" w:rsidP="00AD438F">
      <w:pPr>
        <w:widowControl w:val="0"/>
        <w:numPr>
          <w:ilvl w:val="0"/>
          <w:numId w:val="1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before="34" w:after="0"/>
        <w:ind w:right="83" w:firstLine="851"/>
        <w:rPr>
          <w:rFonts w:ascii="Times New Roman CYR" w:hAnsi="Times New Roman CYR" w:cs="Times New Roman CYR"/>
        </w:rPr>
      </w:pPr>
      <w:r w:rsidRPr="008B69A3">
        <w:rPr>
          <w:rFonts w:ascii="Times New Roman CYR" w:hAnsi="Times New Roman CYR" w:cs="Times New Roman CYR"/>
        </w:rPr>
        <w:t>ориентироваться в культурном многообразии окружающей действительности, наблюдать за разнообразными явлениями жизни и искусства в учебной и внеурочной деятельности, различать истинные и ложные ценности;</w:t>
      </w:r>
    </w:p>
    <w:p w:rsidR="00AD438F" w:rsidRPr="008B69A3" w:rsidRDefault="00AD438F" w:rsidP="00AD438F">
      <w:pPr>
        <w:widowControl w:val="0"/>
        <w:numPr>
          <w:ilvl w:val="0"/>
          <w:numId w:val="1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/>
        <w:ind w:right="83" w:firstLine="851"/>
        <w:rPr>
          <w:rFonts w:ascii="Times New Roman CYR" w:hAnsi="Times New Roman CYR" w:cs="Times New Roman CYR"/>
        </w:rPr>
      </w:pPr>
      <w:r w:rsidRPr="008B69A3">
        <w:rPr>
          <w:rFonts w:ascii="Times New Roman CYR" w:hAnsi="Times New Roman CYR" w:cs="Times New Roman CYR"/>
        </w:rPr>
        <w:t>организовывать свою творческую деятельность, определять  ее цели и задачи, выбирать и применять на практике способы достижения;</w:t>
      </w:r>
    </w:p>
    <w:p w:rsidR="00AD438F" w:rsidRPr="008B69A3" w:rsidRDefault="00AD438F" w:rsidP="00AD438F">
      <w:pPr>
        <w:widowControl w:val="0"/>
        <w:numPr>
          <w:ilvl w:val="0"/>
          <w:numId w:val="2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right="83" w:firstLine="851"/>
        <w:rPr>
          <w:rFonts w:ascii="Times New Roman CYR" w:hAnsi="Times New Roman CYR" w:cs="Times New Roman CYR"/>
        </w:rPr>
      </w:pPr>
      <w:r w:rsidRPr="008B69A3">
        <w:rPr>
          <w:rFonts w:ascii="Times New Roman CYR" w:hAnsi="Times New Roman CYR" w:cs="Times New Roman CYR"/>
        </w:rPr>
        <w:t>мыслить образами, проводить сравнения и обобщения, выделять отдельные свойства и качества целостного явления;</w:t>
      </w:r>
    </w:p>
    <w:p w:rsidR="00AD438F" w:rsidRPr="008B69A3" w:rsidRDefault="00AD438F" w:rsidP="00AD438F">
      <w:pPr>
        <w:widowControl w:val="0"/>
        <w:numPr>
          <w:ilvl w:val="0"/>
          <w:numId w:val="2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right="83" w:firstLine="851"/>
        <w:jc w:val="both"/>
        <w:rPr>
          <w:rFonts w:ascii="Times New Roman CYR" w:hAnsi="Times New Roman CYR" w:cs="Times New Roman CYR"/>
        </w:rPr>
      </w:pPr>
      <w:r w:rsidRPr="008B69A3">
        <w:rPr>
          <w:rFonts w:ascii="Times New Roman CYR" w:hAnsi="Times New Roman CYR" w:cs="Times New Roman CYR"/>
        </w:rPr>
        <w:t>воспринимать эстетические ценности, высказывать мнение о достоинствах произведений высокого и массового искусства, видеть ассоциативные связи и осознавать их роль в творческой и исполнительской деятельности.</w:t>
      </w:r>
    </w:p>
    <w:p w:rsidR="00AD438F" w:rsidRPr="008B69A3" w:rsidRDefault="00AD438F" w:rsidP="00AD438F">
      <w:pPr>
        <w:widowControl w:val="0"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before="302" w:after="0"/>
        <w:ind w:right="83" w:firstLine="851"/>
        <w:rPr>
          <w:rFonts w:ascii="Times New Roman CYR" w:hAnsi="Times New Roman CYR" w:cs="Times New Roman CYR"/>
        </w:rPr>
      </w:pPr>
      <w:r w:rsidRPr="008B69A3">
        <w:rPr>
          <w:rFonts w:ascii="Times New Roman CYR" w:hAnsi="Times New Roman CYR" w:cs="Times New Roman CYR"/>
          <w:b/>
          <w:bCs/>
        </w:rPr>
        <w:t>Учащиеся должны уметь:</w:t>
      </w:r>
    </w:p>
    <w:p w:rsidR="00AD438F" w:rsidRPr="008B69A3" w:rsidRDefault="00AD438F" w:rsidP="00AD438F">
      <w:pPr>
        <w:widowControl w:val="0"/>
        <w:numPr>
          <w:ilvl w:val="0"/>
          <w:numId w:val="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before="259" w:after="0"/>
        <w:ind w:right="83" w:firstLine="851"/>
        <w:jc w:val="both"/>
        <w:rPr>
          <w:rFonts w:ascii="Times New Roman CYR" w:hAnsi="Times New Roman CYR" w:cs="Times New Roman CYR"/>
        </w:rPr>
      </w:pPr>
      <w:r w:rsidRPr="008B69A3">
        <w:rPr>
          <w:rFonts w:ascii="Times New Roman CYR" w:hAnsi="Times New Roman CYR" w:cs="Times New Roman CYR"/>
        </w:rPr>
        <w:t>аккумулировать, создавать и транслировать ценности искусства и культуры (обогащая свой личный опыт эмоциями и переживаниями, связанными с восприятием, исполнением произведений искусства); чувствовать и понимать свою сопричастность окружающему миру;</w:t>
      </w:r>
    </w:p>
    <w:p w:rsidR="00AD438F" w:rsidRPr="008B69A3" w:rsidRDefault="00AD438F" w:rsidP="00AD438F">
      <w:pPr>
        <w:widowControl w:val="0"/>
        <w:numPr>
          <w:ilvl w:val="0"/>
          <w:numId w:val="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/>
        <w:ind w:right="83" w:firstLine="851"/>
        <w:jc w:val="both"/>
        <w:rPr>
          <w:rFonts w:ascii="Times New Roman CYR" w:hAnsi="Times New Roman CYR" w:cs="Times New Roman CYR"/>
        </w:rPr>
      </w:pPr>
      <w:r w:rsidRPr="008B69A3">
        <w:rPr>
          <w:rFonts w:ascii="Times New Roman CYR" w:hAnsi="Times New Roman CYR" w:cs="Times New Roman CYR"/>
        </w:rPr>
        <w:t>использовать коммуникативные качества искусства; действовать самостоятельно при индивидуальном исполнении учебных и творческих задач и работать в проектном режиме, взаимодействуя с другими людьми в достижении общих целей; проявлять толерантность в совместной деятельности;</w:t>
      </w:r>
    </w:p>
    <w:p w:rsidR="00AD438F" w:rsidRPr="008B69A3" w:rsidRDefault="00AD438F" w:rsidP="00AD438F">
      <w:pPr>
        <w:widowControl w:val="0"/>
        <w:numPr>
          <w:ilvl w:val="0"/>
          <w:numId w:val="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/>
        <w:ind w:right="83" w:firstLine="851"/>
        <w:jc w:val="both"/>
        <w:rPr>
          <w:rFonts w:ascii="Times New Roman CYR" w:hAnsi="Times New Roman CYR" w:cs="Times New Roman CYR"/>
          <w:b/>
          <w:bCs/>
        </w:rPr>
      </w:pPr>
      <w:r w:rsidRPr="008B69A3">
        <w:rPr>
          <w:rFonts w:ascii="Times New Roman CYR" w:hAnsi="Times New Roman CYR" w:cs="Times New Roman CYR"/>
        </w:rPr>
        <w:t>участвовать в художественной жизни класса, школы, района и др.; анализировать и оценивать процесс и результаты собственной деятельности и соотносить их с поставленной задачей.</w:t>
      </w:r>
    </w:p>
    <w:p w:rsidR="00AD438F" w:rsidRPr="008B69A3" w:rsidRDefault="00AD438F" w:rsidP="00AD438F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/>
        <w:ind w:right="83"/>
        <w:jc w:val="both"/>
        <w:rPr>
          <w:rFonts w:ascii="Times New Roman CYR" w:hAnsi="Times New Roman CYR" w:cs="Times New Roman CYR"/>
          <w:b/>
          <w:bCs/>
        </w:rPr>
      </w:pPr>
      <w:r w:rsidRPr="008B69A3">
        <w:rPr>
          <w:rFonts w:ascii="Times New Roman CYR" w:hAnsi="Times New Roman CYR" w:cs="Times New Roman CYR"/>
        </w:rPr>
        <w:t xml:space="preserve">            </w:t>
      </w:r>
      <w:r w:rsidRPr="008B69A3">
        <w:rPr>
          <w:rFonts w:ascii="Times New Roman CYR" w:hAnsi="Times New Roman CYR" w:cs="Times New Roman CYR"/>
          <w:b/>
          <w:bCs/>
        </w:rPr>
        <w:t xml:space="preserve">  долж</w:t>
      </w:r>
      <w:r>
        <w:rPr>
          <w:rFonts w:ascii="Times New Roman CYR" w:hAnsi="Times New Roman CYR" w:cs="Times New Roman CYR"/>
          <w:b/>
          <w:bCs/>
        </w:rPr>
        <w:t>ны</w:t>
      </w:r>
      <w:r w:rsidRPr="008B69A3">
        <w:rPr>
          <w:rFonts w:ascii="Times New Roman CYR" w:hAnsi="Times New Roman CYR" w:cs="Times New Roman CYR"/>
          <w:b/>
          <w:bCs/>
        </w:rPr>
        <w:t xml:space="preserve"> использовать:                                  </w:t>
      </w:r>
    </w:p>
    <w:p w:rsidR="00AD438F" w:rsidRPr="008B69A3" w:rsidRDefault="00AD438F" w:rsidP="00AD438F">
      <w:pPr>
        <w:widowControl w:val="0"/>
        <w:numPr>
          <w:ilvl w:val="0"/>
          <w:numId w:val="4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/>
        <w:ind w:right="83"/>
        <w:jc w:val="both"/>
        <w:rPr>
          <w:rFonts w:ascii="Times New Roman CYR" w:hAnsi="Times New Roman CYR" w:cs="Times New Roman CYR"/>
          <w:b/>
          <w:bCs/>
        </w:rPr>
      </w:pPr>
      <w:r w:rsidRPr="008B69A3">
        <w:rPr>
          <w:rFonts w:ascii="Times New Roman CYR" w:hAnsi="Times New Roman CYR" w:cs="Times New Roman CYR"/>
        </w:rPr>
        <w:t xml:space="preserve">восприятия и оценки произведений искусства; </w:t>
      </w:r>
    </w:p>
    <w:p w:rsidR="00AD438F" w:rsidRPr="008B69A3" w:rsidRDefault="00AD438F" w:rsidP="00AD438F">
      <w:pPr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  <w:b/>
          <w:bCs/>
        </w:rPr>
      </w:pPr>
      <w:r w:rsidRPr="008B69A3">
        <w:rPr>
          <w:rFonts w:ascii="Times New Roman CYR" w:hAnsi="Times New Roman CYR" w:cs="Times New Roman CYR"/>
        </w:rPr>
        <w:t>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</w:t>
      </w:r>
      <w:proofErr w:type="gramStart"/>
      <w:r w:rsidRPr="008B69A3">
        <w:rPr>
          <w:rFonts w:ascii="Times New Roman CYR" w:hAnsi="Times New Roman CYR" w:cs="Times New Roman CYR"/>
        </w:rPr>
        <w:t>.</w:t>
      </w:r>
      <w:proofErr w:type="gramEnd"/>
      <w:r w:rsidRPr="008B69A3">
        <w:rPr>
          <w:rFonts w:ascii="Times New Roman CYR" w:hAnsi="Times New Roman CYR" w:cs="Times New Roman CYR"/>
        </w:rPr>
        <w:t xml:space="preserve"> </w:t>
      </w:r>
      <w:proofErr w:type="gramStart"/>
      <w:r w:rsidRPr="008B69A3">
        <w:rPr>
          <w:rFonts w:ascii="Times New Roman CYR" w:hAnsi="Times New Roman CYR" w:cs="Times New Roman CYR"/>
        </w:rPr>
        <w:t>р</w:t>
      </w:r>
      <w:proofErr w:type="gramEnd"/>
      <w:r w:rsidRPr="008B69A3">
        <w:rPr>
          <w:rFonts w:ascii="Times New Roman CYR" w:hAnsi="Times New Roman CYR" w:cs="Times New Roman CYR"/>
        </w:rPr>
        <w:t>азмышлять о знакомом музыкальном произведении, высказывая суждения об основной идее, средствах ее воплощения, интонационных особенностях, стиле, жанре, форме, исполнителях;</w:t>
      </w:r>
    </w:p>
    <w:p w:rsidR="00AD438F" w:rsidRPr="008B69A3" w:rsidRDefault="00AD438F" w:rsidP="00AD438F">
      <w:pPr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</w:rPr>
      </w:pPr>
      <w:r w:rsidRPr="008B69A3">
        <w:rPr>
          <w:rFonts w:ascii="Symbol" w:hAnsi="Symbol" w:cs="Symbol"/>
        </w:rPr>
        <w:t></w:t>
      </w:r>
      <w:r w:rsidRPr="008B69A3">
        <w:rPr>
          <w:rFonts w:ascii="Symbol" w:hAnsi="Symbol" w:cs="Symbol"/>
        </w:rPr>
        <w:t></w:t>
      </w:r>
      <w:r w:rsidRPr="008B69A3">
        <w:rPr>
          <w:rFonts w:ascii="Symbol" w:hAnsi="Symbol" w:cs="Symbol"/>
        </w:rPr>
        <w:t></w:t>
      </w:r>
      <w:r w:rsidRPr="008B69A3">
        <w:rPr>
          <w:rFonts w:ascii="Symbol" w:hAnsi="Symbol" w:cs="Symbol"/>
        </w:rPr>
        <w:t></w:t>
      </w:r>
      <w:r w:rsidRPr="008B69A3">
        <w:rPr>
          <w:rFonts w:ascii="Symbol" w:hAnsi="Symbol" w:cs="Symbol"/>
        </w:rPr>
        <w:t></w:t>
      </w:r>
      <w:r w:rsidRPr="008B69A3">
        <w:rPr>
          <w:rFonts w:ascii="Symbol" w:hAnsi="Symbol" w:cs="Symbol"/>
        </w:rPr>
        <w:t></w:t>
      </w:r>
      <w:r w:rsidRPr="008B69A3">
        <w:rPr>
          <w:rFonts w:ascii="Times New Roman CYR" w:hAnsi="Times New Roman CYR" w:cs="Times New Roman CYR"/>
        </w:rPr>
        <w:t>давать личностную оценку музыке, звучащей на уроке и вне школы, аргументируя свое отношение к тем или иным музыкальным явлениям;</w:t>
      </w:r>
    </w:p>
    <w:p w:rsidR="00AD438F" w:rsidRPr="008B69A3" w:rsidRDefault="00AD438F" w:rsidP="00AD438F">
      <w:pPr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</w:rPr>
      </w:pPr>
      <w:r w:rsidRPr="008B69A3">
        <w:rPr>
          <w:rFonts w:ascii="Symbol" w:hAnsi="Symbol" w:cs="Symbol"/>
        </w:rPr>
        <w:t></w:t>
      </w:r>
      <w:r w:rsidRPr="008B69A3">
        <w:rPr>
          <w:rFonts w:ascii="Symbol" w:hAnsi="Symbol" w:cs="Symbol"/>
        </w:rPr>
        <w:t></w:t>
      </w:r>
      <w:r w:rsidRPr="008B69A3">
        <w:rPr>
          <w:rFonts w:ascii="Symbol" w:hAnsi="Symbol" w:cs="Symbol"/>
        </w:rPr>
        <w:t></w:t>
      </w:r>
      <w:r w:rsidRPr="008B69A3">
        <w:rPr>
          <w:rFonts w:ascii="Symbol" w:hAnsi="Symbol" w:cs="Symbol"/>
        </w:rPr>
        <w:t></w:t>
      </w:r>
      <w:r w:rsidRPr="008B69A3">
        <w:rPr>
          <w:rFonts w:ascii="Symbol" w:hAnsi="Symbol" w:cs="Symbol"/>
        </w:rPr>
        <w:t></w:t>
      </w:r>
      <w:r w:rsidRPr="008B69A3">
        <w:rPr>
          <w:rFonts w:ascii="Symbol" w:hAnsi="Symbol" w:cs="Symbol"/>
        </w:rPr>
        <w:t></w:t>
      </w:r>
      <w:r w:rsidRPr="008B69A3">
        <w:rPr>
          <w:rFonts w:ascii="Times New Roman CYR" w:hAnsi="Times New Roman CYR" w:cs="Times New Roman CYR"/>
        </w:rPr>
        <w:t>использовать знания о музыке и музыкантах, полученные на уроках музыки, при составлении домашней фонотеки, видеотеки и пр.</w:t>
      </w:r>
      <w:r w:rsidRPr="008B69A3">
        <w:rPr>
          <w:rFonts w:ascii="Times New Roman CYR" w:hAnsi="Times New Roman CYR" w:cs="Times New Roman CYR"/>
          <w:bCs/>
        </w:rPr>
        <w:t xml:space="preserve"> </w:t>
      </w:r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AD438F" w:rsidRPr="008B69A3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AD438F" w:rsidRPr="008B69A3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AD438F" w:rsidRPr="008B69A3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 w:rsidRPr="008B69A3">
        <w:rPr>
          <w:rFonts w:ascii="Times New Roman CYR" w:hAnsi="Times New Roman CYR" w:cs="Times New Roman CYR"/>
          <w:b/>
          <w:bCs/>
        </w:rPr>
        <w:lastRenderedPageBreak/>
        <w:t>Содержание программы</w:t>
      </w:r>
      <w:r>
        <w:rPr>
          <w:rFonts w:ascii="Times New Roman CYR" w:hAnsi="Times New Roman CYR" w:cs="Times New Roman CYR"/>
          <w:b/>
          <w:bCs/>
        </w:rPr>
        <w:t xml:space="preserve"> учебного предмета</w:t>
      </w:r>
    </w:p>
    <w:p w:rsidR="00AD438F" w:rsidRPr="008B69A3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</w:rPr>
      </w:pPr>
      <w:r w:rsidRPr="008B69A3">
        <w:rPr>
          <w:rFonts w:ascii="Times New Roman CYR" w:hAnsi="Times New Roman CYR" w:cs="Times New Roman CYR"/>
          <w:b/>
          <w:bCs/>
        </w:rPr>
        <w:t xml:space="preserve"> </w:t>
      </w:r>
    </w:p>
    <w:p w:rsidR="00AD438F" w:rsidRPr="001D0FCE" w:rsidRDefault="00AD438F" w:rsidP="00AD438F">
      <w:pPr>
        <w:spacing w:after="0" w:line="240" w:lineRule="auto"/>
        <w:ind w:firstLine="567"/>
        <w:rPr>
          <w:rFonts w:ascii="Times New Roman CYR" w:hAnsi="Times New Roman CYR" w:cs="Times New Roman CYR"/>
          <w:bCs/>
        </w:rPr>
      </w:pPr>
      <w:r w:rsidRPr="001D0FCE">
        <w:rPr>
          <w:rFonts w:ascii="Times New Roman CYR" w:hAnsi="Times New Roman CYR" w:cs="Times New Roman CYR"/>
          <w:bCs/>
        </w:rPr>
        <w:tab/>
        <w:t xml:space="preserve">Синтез искусств. </w:t>
      </w:r>
      <w:r>
        <w:rPr>
          <w:rFonts w:ascii="Times New Roman CYR" w:hAnsi="Times New Roman CYR" w:cs="Times New Roman CYR"/>
          <w:bCs/>
        </w:rPr>
        <w:t xml:space="preserve">Синтез искусств в архитектуре. </w:t>
      </w:r>
      <w:r w:rsidRPr="001D0FCE">
        <w:rPr>
          <w:rFonts w:ascii="Times New Roman CYR" w:hAnsi="Times New Roman CYR" w:cs="Times New Roman CYR"/>
          <w:bCs/>
        </w:rPr>
        <w:t>Виды архитектуры</w:t>
      </w:r>
      <w:proofErr w:type="gramStart"/>
      <w:r w:rsidRPr="001D0FCE">
        <w:rPr>
          <w:rFonts w:ascii="Times New Roman CYR" w:hAnsi="Times New Roman CYR" w:cs="Times New Roman CYR"/>
          <w:bCs/>
        </w:rPr>
        <w:t>.</w:t>
      </w:r>
      <w:proofErr w:type="gramEnd"/>
      <w:r w:rsidRPr="001D0FCE">
        <w:rPr>
          <w:rFonts w:ascii="Times New Roman CYR" w:hAnsi="Times New Roman CYR" w:cs="Times New Roman CYR"/>
          <w:bCs/>
        </w:rPr>
        <w:t xml:space="preserve">  (</w:t>
      </w:r>
      <w:proofErr w:type="gramStart"/>
      <w:r w:rsidRPr="001D0FCE">
        <w:rPr>
          <w:rFonts w:ascii="Times New Roman CYR" w:hAnsi="Times New Roman CYR" w:cs="Times New Roman CYR"/>
          <w:bCs/>
        </w:rPr>
        <w:t>к</w:t>
      </w:r>
      <w:proofErr w:type="gramEnd"/>
      <w:r w:rsidRPr="001D0FCE">
        <w:rPr>
          <w:rFonts w:ascii="Times New Roman CYR" w:hAnsi="Times New Roman CYR" w:cs="Times New Roman CYR"/>
          <w:bCs/>
        </w:rPr>
        <w:t>ультовая</w:t>
      </w:r>
    </w:p>
    <w:p w:rsidR="00AD438F" w:rsidRPr="001D0FCE" w:rsidRDefault="00AD438F" w:rsidP="00AD438F">
      <w:pPr>
        <w:spacing w:after="0" w:line="240" w:lineRule="auto"/>
        <w:ind w:firstLine="567"/>
        <w:rPr>
          <w:rFonts w:ascii="Times New Roman CYR" w:hAnsi="Times New Roman CYR" w:cs="Times New Roman CYR"/>
          <w:bCs/>
        </w:rPr>
      </w:pPr>
      <w:r w:rsidRPr="001D0FCE">
        <w:rPr>
          <w:rFonts w:ascii="Times New Roman CYR" w:hAnsi="Times New Roman CYR" w:cs="Times New Roman CYR"/>
          <w:bCs/>
        </w:rPr>
        <w:tab/>
        <w:t xml:space="preserve"> Связь архитектуры и дизайна (</w:t>
      </w:r>
      <w:proofErr w:type="gramStart"/>
      <w:r w:rsidRPr="001D0FCE">
        <w:rPr>
          <w:rFonts w:ascii="Times New Roman CYR" w:hAnsi="Times New Roman CYR" w:cs="Times New Roman CYR"/>
          <w:bCs/>
        </w:rPr>
        <w:t>промышленный</w:t>
      </w:r>
      <w:proofErr w:type="gramEnd"/>
      <w:r w:rsidRPr="001D0FCE">
        <w:rPr>
          <w:rFonts w:ascii="Times New Roman CYR" w:hAnsi="Times New Roman CYR" w:cs="Times New Roman CYR"/>
          <w:bCs/>
        </w:rPr>
        <w:t>, рекламный) в современной культуре.</w:t>
      </w:r>
    </w:p>
    <w:p w:rsidR="00AD438F" w:rsidRPr="001D0FCE" w:rsidRDefault="00AD438F" w:rsidP="00AD438F">
      <w:pPr>
        <w:spacing w:after="0" w:line="240" w:lineRule="auto"/>
        <w:ind w:firstLine="567"/>
        <w:rPr>
          <w:rFonts w:ascii="Times New Roman CYR" w:hAnsi="Times New Roman CYR" w:cs="Times New Roman CYR"/>
          <w:bCs/>
        </w:rPr>
      </w:pPr>
      <w:r w:rsidRPr="001D0FCE">
        <w:rPr>
          <w:rFonts w:ascii="Times New Roman CYR" w:hAnsi="Times New Roman CYR" w:cs="Times New Roman CYR"/>
          <w:bCs/>
        </w:rPr>
        <w:tab/>
        <w:t>Связь архитектуры и дизайна (ландшафтный, дизайн интерьер</w:t>
      </w:r>
      <w:r>
        <w:rPr>
          <w:rFonts w:ascii="Times New Roman CYR" w:hAnsi="Times New Roman CYR" w:cs="Times New Roman CYR"/>
          <w:bCs/>
        </w:rPr>
        <w:t xml:space="preserve">а и др.) в современной </w:t>
      </w:r>
      <w:proofErr w:type="spellStart"/>
      <w:r>
        <w:rPr>
          <w:rFonts w:ascii="Times New Roman CYR" w:hAnsi="Times New Roman CYR" w:cs="Times New Roman CYR"/>
          <w:bCs/>
        </w:rPr>
        <w:t>культуре</w:t>
      </w:r>
      <w:proofErr w:type="gramStart"/>
      <w:r>
        <w:rPr>
          <w:rFonts w:ascii="Times New Roman CYR" w:hAnsi="Times New Roman CYR" w:cs="Times New Roman CYR"/>
          <w:bCs/>
        </w:rPr>
        <w:t>.</w:t>
      </w:r>
      <w:r w:rsidRPr="001D0FCE">
        <w:rPr>
          <w:rFonts w:ascii="Times New Roman CYR" w:hAnsi="Times New Roman CYR" w:cs="Times New Roman CYR"/>
          <w:bCs/>
        </w:rPr>
        <w:t>С</w:t>
      </w:r>
      <w:proofErr w:type="gramEnd"/>
      <w:r w:rsidRPr="001D0FCE">
        <w:rPr>
          <w:rFonts w:ascii="Times New Roman CYR" w:hAnsi="Times New Roman CYR" w:cs="Times New Roman CYR"/>
          <w:bCs/>
        </w:rPr>
        <w:t>интез</w:t>
      </w:r>
      <w:proofErr w:type="spellEnd"/>
      <w:r w:rsidRPr="001D0FCE">
        <w:rPr>
          <w:rFonts w:ascii="Times New Roman CYR" w:hAnsi="Times New Roman CYR" w:cs="Times New Roman CYR"/>
          <w:bCs/>
        </w:rPr>
        <w:t xml:space="preserve"> искусств в театре. Художники театра. ( </w:t>
      </w:r>
      <w:proofErr w:type="spellStart"/>
      <w:r w:rsidRPr="001D0FCE">
        <w:rPr>
          <w:rFonts w:ascii="Times New Roman CYR" w:hAnsi="Times New Roman CYR" w:cs="Times New Roman CYR"/>
          <w:bCs/>
        </w:rPr>
        <w:t>В.М.Васнецов</w:t>
      </w:r>
      <w:proofErr w:type="spellEnd"/>
      <w:r w:rsidRPr="001D0FCE">
        <w:rPr>
          <w:rFonts w:ascii="Times New Roman CYR" w:hAnsi="Times New Roman CYR" w:cs="Times New Roman CYR"/>
          <w:bCs/>
        </w:rPr>
        <w:t>)</w:t>
      </w:r>
    </w:p>
    <w:p w:rsidR="00AD438F" w:rsidRPr="001D0FCE" w:rsidRDefault="00AD438F" w:rsidP="00AD438F">
      <w:pPr>
        <w:spacing w:after="0" w:line="240" w:lineRule="auto"/>
        <w:ind w:firstLine="567"/>
        <w:rPr>
          <w:rFonts w:ascii="Times New Roman CYR" w:hAnsi="Times New Roman CYR" w:cs="Times New Roman CYR"/>
          <w:bCs/>
        </w:rPr>
      </w:pPr>
      <w:r w:rsidRPr="001D0FCE">
        <w:rPr>
          <w:rFonts w:ascii="Times New Roman CYR" w:hAnsi="Times New Roman CYR" w:cs="Times New Roman CYR"/>
          <w:bCs/>
        </w:rPr>
        <w:tab/>
        <w:t>Специфика  изображения в полиграфии. Массовость и общедоступность</w:t>
      </w:r>
      <w:r>
        <w:rPr>
          <w:rFonts w:ascii="Times New Roman CYR" w:hAnsi="Times New Roman CYR" w:cs="Times New Roman CYR"/>
          <w:bCs/>
        </w:rPr>
        <w:t xml:space="preserve"> полиграфического изображения. </w:t>
      </w:r>
      <w:r w:rsidRPr="001D0FCE">
        <w:rPr>
          <w:rFonts w:ascii="Times New Roman CYR" w:hAnsi="Times New Roman CYR" w:cs="Times New Roman CYR"/>
          <w:bCs/>
        </w:rPr>
        <w:t>Формы полиграфиче</w:t>
      </w:r>
      <w:r>
        <w:rPr>
          <w:rFonts w:ascii="Times New Roman CYR" w:hAnsi="Times New Roman CYR" w:cs="Times New Roman CYR"/>
          <w:bCs/>
        </w:rPr>
        <w:t>ской продукции: книги, журналы.</w:t>
      </w:r>
      <w:r w:rsidRPr="001D0FCE">
        <w:rPr>
          <w:rFonts w:ascii="Times New Roman CYR" w:hAnsi="Times New Roman CYR" w:cs="Times New Roman CYR"/>
          <w:bCs/>
        </w:rPr>
        <w:t xml:space="preserve"> Общность и специфика восприятия художественного об</w:t>
      </w:r>
      <w:r>
        <w:rPr>
          <w:rFonts w:ascii="Times New Roman CYR" w:hAnsi="Times New Roman CYR" w:cs="Times New Roman CYR"/>
          <w:bCs/>
        </w:rPr>
        <w:t xml:space="preserve">раза в разных видах искусства. </w:t>
      </w:r>
      <w:r w:rsidRPr="001D0FCE">
        <w:rPr>
          <w:rFonts w:ascii="Times New Roman CYR" w:hAnsi="Times New Roman CYR" w:cs="Times New Roman CYR"/>
          <w:bCs/>
        </w:rPr>
        <w:t>Изображение в фотографии и живописи. Особенно</w:t>
      </w:r>
      <w:r>
        <w:rPr>
          <w:rFonts w:ascii="Times New Roman CYR" w:hAnsi="Times New Roman CYR" w:cs="Times New Roman CYR"/>
          <w:bCs/>
        </w:rPr>
        <w:t xml:space="preserve">сти художественной фотографии. </w:t>
      </w:r>
      <w:r w:rsidRPr="001D0FCE">
        <w:rPr>
          <w:rFonts w:ascii="Times New Roman CYR" w:hAnsi="Times New Roman CYR" w:cs="Times New Roman CYR"/>
          <w:bCs/>
        </w:rPr>
        <w:t>Выразительн</w:t>
      </w:r>
      <w:r>
        <w:rPr>
          <w:rFonts w:ascii="Times New Roman CYR" w:hAnsi="Times New Roman CYR" w:cs="Times New Roman CYR"/>
          <w:bCs/>
        </w:rPr>
        <w:t>ые средства (композиция, план)</w:t>
      </w:r>
      <w:proofErr w:type="gramStart"/>
      <w:r>
        <w:rPr>
          <w:rFonts w:ascii="Times New Roman CYR" w:hAnsi="Times New Roman CYR" w:cs="Times New Roman CYR"/>
          <w:bCs/>
        </w:rPr>
        <w:t>.</w:t>
      </w:r>
      <w:r w:rsidRPr="001D0FCE">
        <w:rPr>
          <w:rFonts w:ascii="Times New Roman CYR" w:hAnsi="Times New Roman CYR" w:cs="Times New Roman CYR"/>
          <w:bCs/>
        </w:rPr>
        <w:t>И</w:t>
      </w:r>
      <w:proofErr w:type="gramEnd"/>
      <w:r w:rsidRPr="001D0FCE">
        <w:rPr>
          <w:rFonts w:ascii="Times New Roman CYR" w:hAnsi="Times New Roman CYR" w:cs="Times New Roman CYR"/>
          <w:bCs/>
        </w:rPr>
        <w:t xml:space="preserve">зобразительная природа экранных искусств. Специфика киноизображения: кадр и монтаж. </w:t>
      </w:r>
    </w:p>
    <w:p w:rsidR="00AD438F" w:rsidRPr="001D0FCE" w:rsidRDefault="00AD438F" w:rsidP="00AD438F">
      <w:pPr>
        <w:spacing w:after="0" w:line="240" w:lineRule="auto"/>
        <w:rPr>
          <w:rFonts w:ascii="Times New Roman CYR" w:hAnsi="Times New Roman CYR" w:cs="Times New Roman CYR"/>
          <w:bCs/>
        </w:rPr>
      </w:pPr>
      <w:proofErr w:type="spellStart"/>
      <w:r w:rsidRPr="001D0FCE">
        <w:rPr>
          <w:rFonts w:ascii="Times New Roman CYR" w:hAnsi="Times New Roman CYR" w:cs="Times New Roman CYR"/>
          <w:bCs/>
        </w:rPr>
        <w:t>Кинокомпозиция</w:t>
      </w:r>
      <w:proofErr w:type="spellEnd"/>
      <w:r w:rsidRPr="001D0FCE">
        <w:rPr>
          <w:rFonts w:ascii="Times New Roman CYR" w:hAnsi="Times New Roman CYR" w:cs="Times New Roman CYR"/>
          <w:bCs/>
        </w:rPr>
        <w:t xml:space="preserve"> и средства эмоциональной выразительности в фильме (композиция, ритм, свет, цвет, музыка, звук). Художник-творец-граждани</w:t>
      </w:r>
      <w:r>
        <w:rPr>
          <w:rFonts w:ascii="Times New Roman CYR" w:hAnsi="Times New Roman CYR" w:cs="Times New Roman CYR"/>
          <w:bCs/>
        </w:rPr>
        <w:t xml:space="preserve">н – выразитель ценностей эпохи. Компьютерная </w:t>
      </w:r>
      <w:proofErr w:type="spellStart"/>
      <w:r>
        <w:rPr>
          <w:rFonts w:ascii="Times New Roman CYR" w:hAnsi="Times New Roman CYR" w:cs="Times New Roman CYR"/>
          <w:bCs/>
        </w:rPr>
        <w:t>графика</w:t>
      </w:r>
      <w:proofErr w:type="gramStart"/>
      <w:r>
        <w:rPr>
          <w:rFonts w:ascii="Times New Roman CYR" w:hAnsi="Times New Roman CYR" w:cs="Times New Roman CYR"/>
          <w:bCs/>
        </w:rPr>
        <w:t>.</w:t>
      </w:r>
      <w:r w:rsidRPr="001D0FCE">
        <w:rPr>
          <w:rFonts w:ascii="Times New Roman CYR" w:hAnsi="Times New Roman CYR" w:cs="Times New Roman CYR"/>
          <w:bCs/>
        </w:rPr>
        <w:t>Е</w:t>
      </w:r>
      <w:proofErr w:type="gramEnd"/>
      <w:r w:rsidRPr="001D0FCE">
        <w:rPr>
          <w:rFonts w:ascii="Times New Roman CYR" w:hAnsi="Times New Roman CYR" w:cs="Times New Roman CYR"/>
          <w:bCs/>
        </w:rPr>
        <w:t>е</w:t>
      </w:r>
      <w:proofErr w:type="spellEnd"/>
      <w:r w:rsidRPr="001D0FCE">
        <w:rPr>
          <w:rFonts w:ascii="Times New Roman CYR" w:hAnsi="Times New Roman CYR" w:cs="Times New Roman CYR"/>
          <w:bCs/>
        </w:rPr>
        <w:t xml:space="preserve"> использование в полиграфии, дизайне, архитектурных проектах.</w:t>
      </w:r>
    </w:p>
    <w:p w:rsidR="00AD438F" w:rsidRPr="001D0FCE" w:rsidRDefault="00AD438F" w:rsidP="00AD438F">
      <w:pPr>
        <w:spacing w:after="0" w:line="240" w:lineRule="auto"/>
        <w:ind w:firstLine="567"/>
        <w:rPr>
          <w:rFonts w:ascii="Times New Roman CYR" w:hAnsi="Times New Roman CYR" w:cs="Times New Roman CYR"/>
        </w:rPr>
      </w:pPr>
      <w:r w:rsidRPr="001D0FCE">
        <w:rPr>
          <w:rFonts w:ascii="Times New Roman CYR" w:hAnsi="Times New Roman CYR" w:cs="Times New Roman CYR"/>
          <w:bCs/>
        </w:rPr>
        <w:tab/>
        <w:t>Повторение и обобщение темы «Синтез искусств»</w:t>
      </w:r>
    </w:p>
    <w:p w:rsidR="00AD438F" w:rsidRPr="008B69A3" w:rsidRDefault="00AD438F" w:rsidP="00AD438F">
      <w:pPr>
        <w:ind w:firstLine="567"/>
        <w:jc w:val="center"/>
        <w:rPr>
          <w:rFonts w:ascii="Times New Roman CYR" w:hAnsi="Times New Roman CYR" w:cs="Times New Roman CYR"/>
          <w:b/>
        </w:rPr>
      </w:pPr>
      <w:r w:rsidRPr="008B69A3">
        <w:rPr>
          <w:rFonts w:ascii="Times New Roman CYR" w:hAnsi="Times New Roman CYR" w:cs="Times New Roman CYR"/>
          <w:b/>
        </w:rPr>
        <w:t>Музыка в формировании духовной культур</w:t>
      </w:r>
      <w:r>
        <w:rPr>
          <w:rFonts w:ascii="Times New Roman CYR" w:hAnsi="Times New Roman CYR" w:cs="Times New Roman CYR"/>
          <w:b/>
        </w:rPr>
        <w:t>ы личности</w:t>
      </w:r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1D0FCE">
        <w:rPr>
          <w:rFonts w:ascii="Times New Roman CYR" w:hAnsi="Times New Roman CYR" w:cs="Times New Roman CYR"/>
        </w:rPr>
        <w:tab/>
      </w:r>
      <w:r w:rsidRPr="00AA4104">
        <w:rPr>
          <w:rFonts w:ascii="Times New Roman CYR" w:hAnsi="Times New Roman CYR" w:cs="Times New Roman CYR"/>
        </w:rPr>
        <w:tab/>
        <w:t>Специфика музыки и ее место в ряду других видов искусства.</w:t>
      </w:r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ab/>
        <w:t xml:space="preserve">Родство художественных образов разных искусств  </w:t>
      </w:r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>Предназначение музыкального искусства и его возможности в духовном совершенствовании личности</w:t>
      </w:r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ab/>
      </w:r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ab/>
        <w:t>Своеобразие раскрытия вечных проблем жизни</w:t>
      </w:r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ab/>
        <w:t>Своеобразие раскрытия вечных проблем бытия в музыке. Реквиемы В.-А. Моцарта. Д. Верди</w:t>
      </w:r>
      <w:proofErr w:type="gramStart"/>
      <w:r w:rsidRPr="00AA4104">
        <w:rPr>
          <w:rFonts w:ascii="Times New Roman CYR" w:hAnsi="Times New Roman CYR" w:cs="Times New Roman CYR"/>
        </w:rPr>
        <w:t xml:space="preserve">  .</w:t>
      </w:r>
      <w:proofErr w:type="gramEnd"/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ab/>
        <w:t>Тема вечности духа в творчестве И.С. Баха</w:t>
      </w:r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ab/>
        <w:t xml:space="preserve">Тема любви и ненависти в трагедии У. Шекспира «Ромео и Джульетта» в трактовках </w:t>
      </w:r>
      <w:proofErr w:type="spellStart"/>
      <w:r w:rsidRPr="00AA4104">
        <w:rPr>
          <w:rFonts w:ascii="Times New Roman CYR" w:hAnsi="Times New Roman CYR" w:cs="Times New Roman CYR"/>
        </w:rPr>
        <w:t>Г.Берлиоза</w:t>
      </w:r>
      <w:proofErr w:type="spellEnd"/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ab/>
        <w:t xml:space="preserve">Вечные темы войны и мира (Д.Д. Шостакович).  </w:t>
      </w:r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ab/>
        <w:t xml:space="preserve">Личности и общества (Л. </w:t>
      </w:r>
      <w:proofErr w:type="spellStart"/>
      <w:r w:rsidRPr="00AA4104">
        <w:rPr>
          <w:rFonts w:ascii="Times New Roman CYR" w:hAnsi="Times New Roman CYR" w:cs="Times New Roman CYR"/>
        </w:rPr>
        <w:t>ван</w:t>
      </w:r>
      <w:proofErr w:type="spellEnd"/>
      <w:r w:rsidRPr="00AA4104">
        <w:rPr>
          <w:rFonts w:ascii="Times New Roman CYR" w:hAnsi="Times New Roman CYR" w:cs="Times New Roman CYR"/>
        </w:rPr>
        <w:t xml:space="preserve"> Бетховен )</w:t>
      </w:r>
      <w:proofErr w:type="gramStart"/>
      <w:r w:rsidRPr="00AA4104">
        <w:rPr>
          <w:rFonts w:ascii="Times New Roman CYR" w:hAnsi="Times New Roman CYR" w:cs="Times New Roman CYR"/>
        </w:rPr>
        <w:t xml:space="preserve"> .</w:t>
      </w:r>
      <w:proofErr w:type="gramEnd"/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ab/>
        <w:t>Внутренних противоречий в душе человека (М.П. Мусоргский</w:t>
      </w:r>
      <w:proofErr w:type="gramStart"/>
      <w:r w:rsidRPr="00AA4104">
        <w:rPr>
          <w:rFonts w:ascii="Times New Roman CYR" w:hAnsi="Times New Roman CYR" w:cs="Times New Roman CYR"/>
        </w:rPr>
        <w:t xml:space="preserve"> )</w:t>
      </w:r>
      <w:proofErr w:type="gramEnd"/>
      <w:r w:rsidRPr="00AA4104">
        <w:rPr>
          <w:rFonts w:ascii="Times New Roman CYR" w:hAnsi="Times New Roman CYR" w:cs="Times New Roman CYR"/>
        </w:rPr>
        <w:t>.</w:t>
      </w:r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>Своеобразия видения картины мира в национальных музыкальных культурах Запада и Востока</w:t>
      </w:r>
      <w:proofErr w:type="gramStart"/>
      <w:r w:rsidRPr="00AA4104">
        <w:rPr>
          <w:rFonts w:ascii="Times New Roman CYR" w:hAnsi="Times New Roman CYR" w:cs="Times New Roman CYR"/>
        </w:rPr>
        <w:t xml:space="preserve"> .</w:t>
      </w:r>
      <w:proofErr w:type="gramEnd"/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>Музыка в театре и кино</w:t>
      </w:r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F3B6A">
        <w:rPr>
          <w:rFonts w:ascii="Times New Roman CYR" w:hAnsi="Times New Roman CYR" w:cs="Times New Roman CYR"/>
          <w:b/>
        </w:rPr>
        <w:t>Представление о музыкальной жизни России и других стран</w:t>
      </w:r>
    </w:p>
    <w:p w:rsidR="00AD438F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1D0FCE">
        <w:rPr>
          <w:rFonts w:ascii="Times New Roman CYR" w:hAnsi="Times New Roman CYR" w:cs="Times New Roman CYR"/>
        </w:rPr>
        <w:tab/>
      </w:r>
      <w:r w:rsidRPr="00AA4104">
        <w:rPr>
          <w:rFonts w:ascii="Times New Roman CYR" w:hAnsi="Times New Roman CYR" w:cs="Times New Roman CYR"/>
        </w:rPr>
        <w:tab/>
        <w:t xml:space="preserve">Выдающиеся российские исполнители: </w:t>
      </w:r>
      <w:proofErr w:type="spellStart"/>
      <w:r w:rsidRPr="00AA4104">
        <w:rPr>
          <w:rFonts w:ascii="Times New Roman CYR" w:hAnsi="Times New Roman CYR" w:cs="Times New Roman CYR"/>
        </w:rPr>
        <w:t>Ф.И.Шаляпин</w:t>
      </w:r>
      <w:proofErr w:type="spellEnd"/>
      <w:r w:rsidRPr="00AA4104">
        <w:rPr>
          <w:rFonts w:ascii="Times New Roman CYR" w:hAnsi="Times New Roman CYR" w:cs="Times New Roman CYR"/>
        </w:rPr>
        <w:t xml:space="preserve">, С.В. Рахманинов, </w:t>
      </w:r>
      <w:proofErr w:type="spellStart"/>
      <w:r w:rsidRPr="00AA4104">
        <w:rPr>
          <w:rFonts w:ascii="Times New Roman CYR" w:hAnsi="Times New Roman CYR" w:cs="Times New Roman CYR"/>
        </w:rPr>
        <w:t>С.Т.Рихтер</w:t>
      </w:r>
      <w:proofErr w:type="spellEnd"/>
      <w:r w:rsidRPr="00AA4104">
        <w:rPr>
          <w:rFonts w:ascii="Times New Roman CYR" w:hAnsi="Times New Roman CYR" w:cs="Times New Roman CYR"/>
        </w:rPr>
        <w:t xml:space="preserve">, </w:t>
      </w:r>
      <w:proofErr w:type="spellStart"/>
      <w:r w:rsidRPr="00AA4104">
        <w:rPr>
          <w:rFonts w:ascii="Times New Roman CYR" w:hAnsi="Times New Roman CYR" w:cs="Times New Roman CYR"/>
        </w:rPr>
        <w:t>Э.Г.Гилельс</w:t>
      </w:r>
      <w:proofErr w:type="spellEnd"/>
      <w:r w:rsidRPr="00AA4104">
        <w:rPr>
          <w:rFonts w:ascii="Times New Roman CYR" w:hAnsi="Times New Roman CYR" w:cs="Times New Roman CYR"/>
        </w:rPr>
        <w:t xml:space="preserve">, </w:t>
      </w:r>
      <w:proofErr w:type="spellStart"/>
      <w:r w:rsidRPr="00AA4104">
        <w:rPr>
          <w:rFonts w:ascii="Times New Roman CYR" w:hAnsi="Times New Roman CYR" w:cs="Times New Roman CYR"/>
        </w:rPr>
        <w:t>Д.Ф.Ойстрах</w:t>
      </w:r>
      <w:proofErr w:type="spellEnd"/>
      <w:r w:rsidRPr="00AA4104">
        <w:rPr>
          <w:rFonts w:ascii="Times New Roman CYR" w:hAnsi="Times New Roman CYR" w:cs="Times New Roman CYR"/>
        </w:rPr>
        <w:t xml:space="preserve">, </w:t>
      </w:r>
      <w:proofErr w:type="spellStart"/>
      <w:r w:rsidRPr="00AA4104">
        <w:rPr>
          <w:rFonts w:ascii="Times New Roman CYR" w:hAnsi="Times New Roman CYR" w:cs="Times New Roman CYR"/>
        </w:rPr>
        <w:t>Е.А.</w:t>
      </w:r>
      <w:proofErr w:type="gramStart"/>
      <w:r w:rsidRPr="00AA4104">
        <w:rPr>
          <w:rFonts w:ascii="Times New Roman CYR" w:hAnsi="Times New Roman CYR" w:cs="Times New Roman CYR"/>
        </w:rPr>
        <w:t>Мравин-ский</w:t>
      </w:r>
      <w:proofErr w:type="spellEnd"/>
      <w:proofErr w:type="gramEnd"/>
      <w:r w:rsidRPr="00AA4104">
        <w:rPr>
          <w:rFonts w:ascii="Times New Roman CYR" w:hAnsi="Times New Roman CYR" w:cs="Times New Roman CYR"/>
        </w:rPr>
        <w:t xml:space="preserve">, </w:t>
      </w:r>
      <w:proofErr w:type="spellStart"/>
      <w:r w:rsidRPr="00AA4104">
        <w:rPr>
          <w:rFonts w:ascii="Times New Roman CYR" w:hAnsi="Times New Roman CYR" w:cs="Times New Roman CYR"/>
        </w:rPr>
        <w:t>Е.Ф.Светланов</w:t>
      </w:r>
      <w:proofErr w:type="spellEnd"/>
      <w:r w:rsidRPr="00AA4104">
        <w:rPr>
          <w:rFonts w:ascii="Times New Roman CYR" w:hAnsi="Times New Roman CYR" w:cs="Times New Roman CYR"/>
        </w:rPr>
        <w:t xml:space="preserve">, </w:t>
      </w:r>
      <w:proofErr w:type="spellStart"/>
      <w:r w:rsidRPr="00AA4104">
        <w:rPr>
          <w:rFonts w:ascii="Times New Roman CYR" w:hAnsi="Times New Roman CYR" w:cs="Times New Roman CYR"/>
        </w:rPr>
        <w:t>А.В.Свешников</w:t>
      </w:r>
      <w:proofErr w:type="spellEnd"/>
      <w:r w:rsidRPr="00AA4104">
        <w:rPr>
          <w:rFonts w:ascii="Times New Roman CYR" w:hAnsi="Times New Roman CYR" w:cs="Times New Roman CYR"/>
        </w:rPr>
        <w:t xml:space="preserve"> и др.</w:t>
      </w:r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ab/>
        <w:t xml:space="preserve">Всемирно известные театры оперы и балета: </w:t>
      </w:r>
      <w:proofErr w:type="gramStart"/>
      <w:r w:rsidRPr="00AA4104">
        <w:rPr>
          <w:rFonts w:ascii="Times New Roman CYR" w:hAnsi="Times New Roman CYR" w:cs="Times New Roman CYR"/>
        </w:rPr>
        <w:t xml:space="preserve">Большой театр (Россия, Москва), Мариинский театр (Россия, С.-Петербург); Ла Скала (Италия, Милан), </w:t>
      </w:r>
      <w:proofErr w:type="spellStart"/>
      <w:r w:rsidRPr="00AA4104">
        <w:rPr>
          <w:rFonts w:ascii="Times New Roman CYR" w:hAnsi="Times New Roman CYR" w:cs="Times New Roman CYR"/>
        </w:rPr>
        <w:t>Гранд-опера</w:t>
      </w:r>
      <w:proofErr w:type="spellEnd"/>
      <w:r w:rsidRPr="00AA4104">
        <w:rPr>
          <w:rFonts w:ascii="Times New Roman CYR" w:hAnsi="Times New Roman CYR" w:cs="Times New Roman CYR"/>
        </w:rPr>
        <w:t xml:space="preserve"> (Франция, Париж), Ковент-Гарден (Англия, Лондон), Метрополитен-опера (США, Нью-Йорк).</w:t>
      </w:r>
      <w:proofErr w:type="gramEnd"/>
    </w:p>
    <w:p w:rsidR="00AD438F" w:rsidRPr="00AA4104" w:rsidRDefault="00AD438F" w:rsidP="00AD4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</w:rPr>
      </w:pPr>
      <w:r w:rsidRPr="00AA4104">
        <w:rPr>
          <w:rFonts w:ascii="Times New Roman CYR" w:hAnsi="Times New Roman CYR" w:cs="Times New Roman CYR"/>
        </w:rPr>
        <w:tab/>
        <w:t xml:space="preserve">Центры отечественной музыкальной культуры и </w:t>
      </w:r>
      <w:proofErr w:type="gramStart"/>
      <w:r w:rsidRPr="00AA4104">
        <w:rPr>
          <w:rFonts w:ascii="Times New Roman CYR" w:hAnsi="Times New Roman CYR" w:cs="Times New Roman CYR"/>
        </w:rPr>
        <w:t>музыкально-</w:t>
      </w:r>
      <w:proofErr w:type="spellStart"/>
      <w:r w:rsidRPr="00AA4104">
        <w:rPr>
          <w:rFonts w:ascii="Times New Roman CYR" w:hAnsi="Times New Roman CYR" w:cs="Times New Roman CYR"/>
        </w:rPr>
        <w:t>го</w:t>
      </w:r>
      <w:proofErr w:type="spellEnd"/>
      <w:proofErr w:type="gramEnd"/>
      <w:r w:rsidRPr="00AA4104">
        <w:rPr>
          <w:rFonts w:ascii="Times New Roman CYR" w:hAnsi="Times New Roman CYR" w:cs="Times New Roman CYR"/>
        </w:rPr>
        <w:t xml:space="preserve"> образования: Музей музыкальной культуры имени </w:t>
      </w:r>
      <w:proofErr w:type="spellStart"/>
      <w:r w:rsidRPr="00AA4104">
        <w:rPr>
          <w:rFonts w:ascii="Times New Roman CYR" w:hAnsi="Times New Roman CYR" w:cs="Times New Roman CYR"/>
        </w:rPr>
        <w:t>М.И.Глинки</w:t>
      </w:r>
      <w:proofErr w:type="spellEnd"/>
      <w:r w:rsidRPr="00AA4104">
        <w:rPr>
          <w:rFonts w:ascii="Times New Roman CYR" w:hAnsi="Times New Roman CYR" w:cs="Times New Roman CYR"/>
        </w:rPr>
        <w:t xml:space="preserve">. Московская государственная консерватория имени </w:t>
      </w:r>
      <w:proofErr w:type="spellStart"/>
      <w:r w:rsidRPr="00AA4104">
        <w:rPr>
          <w:rFonts w:ascii="Times New Roman CYR" w:hAnsi="Times New Roman CYR" w:cs="Times New Roman CYR"/>
        </w:rPr>
        <w:t>П.И.</w:t>
      </w:r>
      <w:proofErr w:type="gramStart"/>
      <w:r w:rsidRPr="00AA4104">
        <w:rPr>
          <w:rFonts w:ascii="Times New Roman CYR" w:hAnsi="Times New Roman CYR" w:cs="Times New Roman CYR"/>
        </w:rPr>
        <w:t>Чайковско-го</w:t>
      </w:r>
      <w:proofErr w:type="spellEnd"/>
      <w:proofErr w:type="gramEnd"/>
      <w:r w:rsidRPr="00AA4104">
        <w:rPr>
          <w:rFonts w:ascii="Times New Roman CYR" w:hAnsi="Times New Roman CYR" w:cs="Times New Roman CYR"/>
        </w:rPr>
        <w:t>, Санкт-Петербургская государственная консерватори</w:t>
      </w:r>
      <w:r>
        <w:rPr>
          <w:rFonts w:ascii="Times New Roman CYR" w:hAnsi="Times New Roman CYR" w:cs="Times New Roman CYR"/>
        </w:rPr>
        <w:t xml:space="preserve">я имени </w:t>
      </w:r>
      <w:proofErr w:type="spellStart"/>
      <w:r>
        <w:rPr>
          <w:rFonts w:ascii="Times New Roman CYR" w:hAnsi="Times New Roman CYR" w:cs="Times New Roman CYR"/>
        </w:rPr>
        <w:t>Н.А.Римского</w:t>
      </w:r>
      <w:proofErr w:type="spellEnd"/>
      <w:r>
        <w:rPr>
          <w:rFonts w:ascii="Times New Roman CYR" w:hAnsi="Times New Roman CYR" w:cs="Times New Roman CYR"/>
        </w:rPr>
        <w:t>-Корсакова.</w:t>
      </w:r>
      <w:r w:rsidRPr="00AA4104">
        <w:rPr>
          <w:rFonts w:ascii="Times New Roman CYR" w:hAnsi="Times New Roman CYR" w:cs="Times New Roman CYR"/>
        </w:rPr>
        <w:tab/>
        <w:t>Национальное музыкальное искусство народов нашего края.</w:t>
      </w:r>
    </w:p>
    <w:p w:rsidR="00AB08AB" w:rsidRDefault="00AD438F" w:rsidP="00AD438F">
      <w:r w:rsidRPr="00AA4104">
        <w:rPr>
          <w:rFonts w:ascii="Times New Roman CYR" w:hAnsi="Times New Roman CYR" w:cs="Times New Roman CYR"/>
        </w:rPr>
        <w:tab/>
        <w:t xml:space="preserve">Обобщение и повторение.  </w:t>
      </w:r>
      <w:r w:rsidRPr="00AA4104">
        <w:rPr>
          <w:rFonts w:ascii="Times New Roman CYR" w:hAnsi="Times New Roman CYR" w:cs="Times New Roman CYR"/>
        </w:rPr>
        <w:tab/>
      </w:r>
      <w:r w:rsidRPr="00AA4104">
        <w:rPr>
          <w:rFonts w:ascii="Times New Roman CYR" w:hAnsi="Times New Roman CYR" w:cs="Times New Roman CYR"/>
        </w:rPr>
        <w:tab/>
      </w:r>
      <w:bookmarkStart w:id="0" w:name="_GoBack"/>
      <w:bookmarkEnd w:id="0"/>
    </w:p>
    <w:sectPr w:rsidR="00AB0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FB6AF8E"/>
    <w:lvl w:ilvl="0">
      <w:numFmt w:val="bullet"/>
      <w:lvlText w:val="*"/>
      <w:lvlJc w:val="left"/>
    </w:lvl>
  </w:abstractNum>
  <w:abstractNum w:abstractNumId="1">
    <w:nsid w:val="0DD442F8"/>
    <w:multiLevelType w:val="hybridMultilevel"/>
    <w:tmpl w:val="168675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01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139"/>
        <w:lvlJc w:val="left"/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163"/>
        <w:lvlJc w:val="left"/>
        <w:rPr>
          <w:rFonts w:ascii="Symbol" w:hAnsi="Symbol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597"/>
    <w:rsid w:val="00081597"/>
    <w:rsid w:val="00AB08AB"/>
    <w:rsid w:val="00AD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2017-08-16T16:18:00Z</dcterms:created>
  <dcterms:modified xsi:type="dcterms:W3CDTF">2017-08-16T16:20:00Z</dcterms:modified>
</cp:coreProperties>
</file>